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D" w:rsidRPr="001D3BCD" w:rsidRDefault="00896BDD">
      <w:pPr>
        <w:spacing w:after="24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А.</w:t>
      </w:r>
      <w:r w:rsidRPr="001D3BCD">
        <w:rPr>
          <w:sz w:val="22"/>
          <w:szCs w:val="22"/>
        </w:rPr>
        <w:t>3</w:t>
      </w:r>
    </w:p>
    <w:p w:rsidR="001D3BCD" w:rsidRDefault="001D3BCD" w:rsidP="001D3BCD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>УТВЕРЖДАЮ</w:t>
      </w:r>
      <w:r w:rsidRPr="002034F2">
        <w:rPr>
          <w:i/>
          <w:sz w:val="26"/>
          <w:szCs w:val="26"/>
        </w:rPr>
        <w:t>:</w:t>
      </w:r>
    </w:p>
    <w:p w:rsidR="001D3BCD" w:rsidRDefault="001D3BCD" w:rsidP="001D3BCD">
      <w:pPr>
        <w:ind w:left="5103"/>
        <w:contextualSpacing/>
        <w:rPr>
          <w:i/>
          <w:sz w:val="26"/>
          <w:szCs w:val="26"/>
        </w:rPr>
      </w:pPr>
      <w:r w:rsidRPr="002034F2">
        <w:rPr>
          <w:i/>
          <w:sz w:val="26"/>
          <w:szCs w:val="26"/>
        </w:rPr>
        <w:t xml:space="preserve">Заведующий МБДОУ </w:t>
      </w:r>
    </w:p>
    <w:p w:rsidR="001D3BCD" w:rsidRPr="00BA6D15" w:rsidRDefault="001D3BCD" w:rsidP="001D3BCD">
      <w:pPr>
        <w:ind w:left="5103"/>
        <w:contextualSpacing/>
        <w:rPr>
          <w:sz w:val="26"/>
          <w:szCs w:val="26"/>
        </w:rPr>
      </w:pPr>
      <w:r w:rsidRPr="00FC54A2">
        <w:rPr>
          <w:sz w:val="26"/>
          <w:szCs w:val="26"/>
        </w:rPr>
        <w:t>«</w:t>
      </w:r>
      <w:r>
        <w:rPr>
          <w:sz w:val="26"/>
          <w:szCs w:val="26"/>
        </w:rPr>
        <w:t>Детский сад № 84 «Голубок»</w:t>
      </w:r>
    </w:p>
    <w:p w:rsidR="001D3BCD" w:rsidRPr="002034F2" w:rsidRDefault="001D3BCD" w:rsidP="001D3BCD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 Т.В.Сухенькая</w:t>
      </w:r>
    </w:p>
    <w:p w:rsidR="001D3BCD" w:rsidRPr="002034F2" w:rsidRDefault="001D3BCD" w:rsidP="001D3BCD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«____» ___________ 2016 </w:t>
      </w:r>
      <w:r w:rsidRPr="002034F2">
        <w:rPr>
          <w:i/>
          <w:sz w:val="26"/>
          <w:szCs w:val="26"/>
        </w:rPr>
        <w:t>г.</w:t>
      </w:r>
    </w:p>
    <w:p w:rsidR="001D3BCD" w:rsidRDefault="001D3BCD" w:rsidP="001D3BCD">
      <w:pPr>
        <w:jc w:val="center"/>
        <w:rPr>
          <w:b/>
          <w:bCs/>
          <w:sz w:val="28"/>
          <w:szCs w:val="28"/>
        </w:rPr>
      </w:pPr>
    </w:p>
    <w:p w:rsidR="001D3BCD" w:rsidRDefault="00896BDD" w:rsidP="001D3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br/>
        <w:t>(информация об объекте социальной инфраструктуры)</w:t>
      </w:r>
      <w:r>
        <w:rPr>
          <w:b/>
          <w:bCs/>
          <w:sz w:val="28"/>
          <w:szCs w:val="28"/>
        </w:rPr>
        <w:br/>
        <w:t xml:space="preserve">К ПАСПОРТУ ДОСТУПНОСТИ </w:t>
      </w:r>
    </w:p>
    <w:p w:rsidR="00896BDD" w:rsidRDefault="001D3BCD" w:rsidP="001D3BCD">
      <w:pPr>
        <w:jc w:val="center"/>
        <w:rPr>
          <w:b/>
          <w:bCs/>
          <w:sz w:val="28"/>
          <w:szCs w:val="28"/>
        </w:rPr>
      </w:pPr>
      <w:r w:rsidRPr="00820FC9">
        <w:rPr>
          <w:b/>
          <w:sz w:val="28"/>
          <w:szCs w:val="28"/>
          <w:u w:val="single"/>
        </w:rPr>
        <w:t>МБДОУ «ДС № 84 «Голубок»)</w:t>
      </w:r>
    </w:p>
    <w:p w:rsidR="00A725C5" w:rsidRDefault="00A725C5">
      <w:pPr>
        <w:spacing w:after="240"/>
        <w:jc w:val="center"/>
        <w:rPr>
          <w:b/>
          <w:bCs/>
          <w:sz w:val="28"/>
          <w:szCs w:val="28"/>
        </w:rPr>
      </w:pPr>
    </w:p>
    <w:p w:rsidR="00896BDD" w:rsidRDefault="00896BD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1234DF" w:rsidRDefault="00896BDD" w:rsidP="00896BDD">
      <w:pPr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. Наименование (вид) объекта  </w:t>
      </w:r>
      <w:r w:rsidR="001234DF" w:rsidRPr="001D4DED">
        <w:rPr>
          <w:sz w:val="28"/>
          <w:szCs w:val="28"/>
          <w:u w:val="single"/>
        </w:rPr>
        <w:t>Муниципальное бюджетное дошкольное образовательное учреждение «Детский сад № 84 «Голубок»</w:t>
      </w:r>
    </w:p>
    <w:p w:rsidR="0025135F" w:rsidRDefault="00896BDD" w:rsidP="001234DF">
      <w:pPr>
        <w:tabs>
          <w:tab w:val="right" w:pos="9071"/>
        </w:tabs>
        <w:rPr>
          <w:sz w:val="28"/>
          <w:szCs w:val="28"/>
          <w:u w:val="single"/>
        </w:rPr>
      </w:pPr>
      <w:r w:rsidRPr="001234DF">
        <w:rPr>
          <w:sz w:val="28"/>
          <w:szCs w:val="28"/>
        </w:rPr>
        <w:t xml:space="preserve">1.2. Адрес объекта  </w:t>
      </w:r>
      <w:r w:rsidR="001234DF" w:rsidRPr="00BD6C6A">
        <w:rPr>
          <w:sz w:val="28"/>
          <w:szCs w:val="28"/>
          <w:u w:val="single"/>
        </w:rPr>
        <w:t>663340, Красноярский край, город</w:t>
      </w:r>
      <w:r w:rsidR="001234DF">
        <w:rPr>
          <w:sz w:val="28"/>
          <w:szCs w:val="28"/>
          <w:u w:val="single"/>
        </w:rPr>
        <w:t xml:space="preserve">  Кайеркан, </w:t>
      </w:r>
    </w:p>
    <w:p w:rsidR="00896BDD" w:rsidRPr="001234DF" w:rsidRDefault="001234DF" w:rsidP="001234DF">
      <w:pPr>
        <w:tabs>
          <w:tab w:val="right" w:pos="907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2513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Первомайская д.6</w:t>
      </w:r>
    </w:p>
    <w:p w:rsidR="001234DF" w:rsidRDefault="001234DF">
      <w:pPr>
        <w:rPr>
          <w:sz w:val="2"/>
          <w:szCs w:val="2"/>
        </w:rPr>
      </w:pPr>
    </w:p>
    <w:p w:rsidR="00896BDD" w:rsidRDefault="00896BDD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134"/>
        <w:gridCol w:w="1134"/>
        <w:gridCol w:w="1134"/>
        <w:gridCol w:w="851"/>
      </w:tblGrid>
      <w:tr w:rsidR="00896BDD" w:rsidRPr="007A01E9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896BDD">
            <w:pPr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DD" w:rsidRPr="007A01E9" w:rsidRDefault="001234D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1234DF">
            <w:pPr>
              <w:ind w:left="57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этажа</w:t>
            </w:r>
            <w:r w:rsidR="00896BDD" w:rsidRPr="007A01E9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DD" w:rsidRPr="007A01E9" w:rsidRDefault="001234D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3472,0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896BDD">
            <w:pPr>
              <w:ind w:left="57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кв. м</w:t>
            </w:r>
          </w:p>
        </w:tc>
      </w:tr>
    </w:tbl>
    <w:p w:rsidR="00896BDD" w:rsidRDefault="00896B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896BDD" w:rsidRPr="007A01E9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896BDD">
            <w:pPr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DD" w:rsidRPr="007A01E9" w:rsidRDefault="001234D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896BDD">
            <w:pPr>
              <w:ind w:left="57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этажей (или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DD" w:rsidRPr="007A01E9" w:rsidRDefault="001234D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896BDD">
            <w:pPr>
              <w:ind w:left="57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этаже),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BDD" w:rsidRPr="007A01E9" w:rsidRDefault="001234DF">
            <w:pPr>
              <w:ind w:left="57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BDD" w:rsidRPr="007A01E9" w:rsidRDefault="00896BDD">
            <w:pPr>
              <w:ind w:left="57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кв. м</w:t>
            </w:r>
          </w:p>
        </w:tc>
      </w:tr>
    </w:tbl>
    <w:p w:rsidR="00896BDD" w:rsidRDefault="00896BDD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 w:rsidR="001234DF">
        <w:rPr>
          <w:sz w:val="28"/>
          <w:szCs w:val="28"/>
        </w:rPr>
        <w:t>1986г.</w:t>
      </w:r>
      <w:r>
        <w:rPr>
          <w:sz w:val="28"/>
          <w:szCs w:val="28"/>
        </w:rPr>
        <w:tab/>
        <w:t>, последнего капитального ремонта</w:t>
      </w:r>
    </w:p>
    <w:p w:rsidR="00896BDD" w:rsidRDefault="00896BDD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896BDD" w:rsidRDefault="00896BDD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</w:r>
      <w:r w:rsidR="001234DF">
        <w:rPr>
          <w:sz w:val="28"/>
          <w:szCs w:val="28"/>
        </w:rPr>
        <w:t>нет</w:t>
      </w:r>
    </w:p>
    <w:p w:rsidR="00896BDD" w:rsidRDefault="00896BDD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896BDD" w:rsidRDefault="00896BDD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текущего  </w:t>
      </w:r>
      <w:r>
        <w:rPr>
          <w:sz w:val="28"/>
          <w:szCs w:val="28"/>
        </w:rPr>
        <w:tab/>
      </w:r>
      <w:r w:rsidR="001234DF">
        <w:rPr>
          <w:sz w:val="28"/>
          <w:szCs w:val="28"/>
        </w:rPr>
        <w:t>2016г.</w:t>
      </w:r>
      <w:r>
        <w:rPr>
          <w:i/>
          <w:iCs/>
          <w:sz w:val="28"/>
          <w:szCs w:val="28"/>
        </w:rPr>
        <w:tab/>
        <w:t>,</w:t>
      </w:r>
    </w:p>
    <w:p w:rsidR="00896BDD" w:rsidRDefault="00896BDD">
      <w:pPr>
        <w:pBdr>
          <w:top w:val="single" w:sz="4" w:space="1" w:color="auto"/>
        </w:pBdr>
        <w:ind w:left="7513" w:right="113"/>
        <w:rPr>
          <w:sz w:val="2"/>
          <w:szCs w:val="2"/>
        </w:rPr>
      </w:pPr>
    </w:p>
    <w:p w:rsidR="00896BDD" w:rsidRDefault="00896BDD">
      <w:pPr>
        <w:tabs>
          <w:tab w:val="center" w:pos="2552"/>
        </w:tabs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капитального  </w:t>
      </w:r>
      <w:r>
        <w:rPr>
          <w:sz w:val="28"/>
          <w:szCs w:val="28"/>
        </w:rPr>
        <w:tab/>
      </w:r>
      <w:r w:rsidR="001234DF">
        <w:rPr>
          <w:sz w:val="28"/>
          <w:szCs w:val="28"/>
        </w:rPr>
        <w:t>нет</w:t>
      </w:r>
    </w:p>
    <w:p w:rsidR="00896BDD" w:rsidRDefault="00896BDD">
      <w:pPr>
        <w:pBdr>
          <w:top w:val="single" w:sz="4" w:space="1" w:color="auto"/>
        </w:pBdr>
        <w:spacing w:after="240"/>
        <w:ind w:left="1758" w:right="5670"/>
        <w:rPr>
          <w:sz w:val="2"/>
          <w:szCs w:val="2"/>
        </w:rPr>
      </w:pPr>
    </w:p>
    <w:p w:rsidR="00896BDD" w:rsidRDefault="001234DF" w:rsidP="001234D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6BDD">
        <w:rPr>
          <w:sz w:val="28"/>
          <w:szCs w:val="28"/>
        </w:rPr>
        <w:t>ведения об организации, расположенной на объекте</w:t>
      </w:r>
    </w:p>
    <w:p w:rsidR="001234DF" w:rsidRPr="001234DF" w:rsidRDefault="00896BDD" w:rsidP="001234D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  <w:r w:rsidR="001234DF" w:rsidRPr="001234DF">
        <w:rPr>
          <w:b/>
          <w:sz w:val="28"/>
          <w:szCs w:val="28"/>
          <w:u w:val="single"/>
        </w:rPr>
        <w:t>Муниципальное бюджетное дошкольное образовательное учреждение «Детский сад № 84 «Голубок» (МБДОУ «ДС № 84 «Голубок»)</w:t>
      </w:r>
    </w:p>
    <w:p w:rsidR="001234DF" w:rsidRDefault="00896BDD" w:rsidP="001234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</w:t>
      </w:r>
      <w:r w:rsidR="001234DF" w:rsidRPr="001234DF">
        <w:rPr>
          <w:b/>
          <w:sz w:val="28"/>
          <w:szCs w:val="28"/>
          <w:u w:val="single"/>
        </w:rPr>
        <w:t>663340 Красноярский край  г. Норильск район Кайеркан ул. Первомайская д.6</w:t>
      </w:r>
      <w:r w:rsidRPr="001234DF">
        <w:rPr>
          <w:b/>
          <w:sz w:val="28"/>
          <w:szCs w:val="28"/>
        </w:rPr>
        <w:t xml:space="preserve"> </w:t>
      </w:r>
    </w:p>
    <w:p w:rsidR="000F581E" w:rsidRPr="000F581E" w:rsidRDefault="000F581E" w:rsidP="001234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ИНН 2457051826 КПП 245701001</w:t>
      </w:r>
    </w:p>
    <w:p w:rsidR="00896BDD" w:rsidRDefault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t>1.8. Основание для пользования объектом (оперативное управление, аренда, собственность)</w:t>
      </w:r>
      <w:r w:rsidR="001234DF" w:rsidRPr="001234DF">
        <w:rPr>
          <w:sz w:val="28"/>
          <w:szCs w:val="28"/>
          <w:u w:val="single"/>
        </w:rPr>
        <w:t xml:space="preserve"> </w:t>
      </w:r>
      <w:r w:rsidR="001234DF" w:rsidRPr="001234DF">
        <w:rPr>
          <w:b/>
          <w:sz w:val="28"/>
          <w:szCs w:val="28"/>
          <w:u w:val="single"/>
        </w:rPr>
        <w:t>оперативное управление</w:t>
      </w:r>
    </w:p>
    <w:p w:rsidR="00896BDD" w:rsidRPr="001234DF" w:rsidRDefault="00896BD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1.9. Форма собственности (государственная, негосударственная)</w:t>
      </w:r>
      <w:r w:rsidR="001234DF" w:rsidRPr="001234DF">
        <w:rPr>
          <w:sz w:val="28"/>
          <w:szCs w:val="28"/>
          <w:u w:val="single"/>
        </w:rPr>
        <w:t xml:space="preserve"> </w:t>
      </w:r>
      <w:r w:rsidR="001234DF" w:rsidRPr="001234DF">
        <w:rPr>
          <w:b/>
          <w:sz w:val="28"/>
          <w:szCs w:val="28"/>
          <w:u w:val="single"/>
        </w:rPr>
        <w:t>государственная</w:t>
      </w:r>
    </w:p>
    <w:p w:rsidR="00896BDD" w:rsidRDefault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t>1.10. Территориальная принадлежность (федеральная, региональная, муниципальная)</w:t>
      </w:r>
      <w:r w:rsidR="001234DF">
        <w:rPr>
          <w:sz w:val="28"/>
          <w:szCs w:val="28"/>
        </w:rPr>
        <w:t xml:space="preserve"> </w:t>
      </w:r>
      <w:r w:rsidR="001234DF" w:rsidRPr="001234DF">
        <w:rPr>
          <w:b/>
          <w:sz w:val="28"/>
          <w:szCs w:val="28"/>
        </w:rPr>
        <w:t>муниципальная</w:t>
      </w:r>
    </w:p>
    <w:p w:rsidR="001234DF" w:rsidRPr="0017326B" w:rsidRDefault="00896BDD" w:rsidP="001234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  <w:r w:rsidR="001234DF" w:rsidRPr="0017326B">
        <w:rPr>
          <w:sz w:val="28"/>
          <w:szCs w:val="28"/>
          <w:u w:val="single"/>
        </w:rPr>
        <w:t>Управление общего и дошкольного образования города Норильска</w:t>
      </w:r>
    </w:p>
    <w:p w:rsidR="001234DF" w:rsidRDefault="001234DF">
      <w:pPr>
        <w:rPr>
          <w:sz w:val="28"/>
          <w:szCs w:val="28"/>
        </w:rPr>
      </w:pPr>
    </w:p>
    <w:p w:rsidR="001234DF" w:rsidRDefault="00896BDD" w:rsidP="001234DF">
      <w:pPr>
        <w:rPr>
          <w:sz w:val="28"/>
          <w:szCs w:val="28"/>
        </w:rPr>
      </w:pPr>
      <w:r w:rsidRPr="0025135F">
        <w:rPr>
          <w:sz w:val="28"/>
          <w:szCs w:val="28"/>
        </w:rPr>
        <w:lastRenderedPageBreak/>
        <w:t xml:space="preserve">1.12. Адрес вышестоящей организации, другие координаты  </w:t>
      </w:r>
      <w:r w:rsidR="001234DF" w:rsidRPr="0025135F">
        <w:rPr>
          <w:sz w:val="28"/>
          <w:szCs w:val="28"/>
        </w:rPr>
        <w:t>663340</w:t>
      </w:r>
      <w:r w:rsidR="0025135F" w:rsidRPr="0025135F">
        <w:rPr>
          <w:sz w:val="28"/>
          <w:szCs w:val="28"/>
        </w:rPr>
        <w:t>,</w:t>
      </w:r>
      <w:r w:rsidR="001234DF" w:rsidRPr="0025135F">
        <w:rPr>
          <w:sz w:val="28"/>
          <w:szCs w:val="28"/>
        </w:rPr>
        <w:t xml:space="preserve"> г.Норильск</w:t>
      </w:r>
      <w:r w:rsidR="0025135F" w:rsidRPr="0025135F">
        <w:rPr>
          <w:sz w:val="28"/>
          <w:szCs w:val="28"/>
        </w:rPr>
        <w:t xml:space="preserve">, </w:t>
      </w:r>
      <w:r w:rsidR="001234DF" w:rsidRPr="0025135F">
        <w:rPr>
          <w:sz w:val="28"/>
          <w:szCs w:val="28"/>
        </w:rPr>
        <w:t xml:space="preserve"> ул. Кирова </w:t>
      </w:r>
      <w:r w:rsidR="0025135F" w:rsidRPr="0025135F">
        <w:rPr>
          <w:sz w:val="28"/>
          <w:szCs w:val="28"/>
        </w:rPr>
        <w:t xml:space="preserve">д. </w:t>
      </w:r>
      <w:r w:rsidR="001234DF" w:rsidRPr="0025135F">
        <w:rPr>
          <w:sz w:val="28"/>
          <w:szCs w:val="28"/>
        </w:rPr>
        <w:t>34</w:t>
      </w:r>
      <w:r w:rsidR="0025135F" w:rsidRPr="0025135F">
        <w:rPr>
          <w:sz w:val="28"/>
          <w:szCs w:val="28"/>
        </w:rPr>
        <w:t xml:space="preserve"> </w:t>
      </w:r>
      <w:r w:rsidR="001234DF" w:rsidRPr="0025135F">
        <w:rPr>
          <w:sz w:val="28"/>
          <w:szCs w:val="28"/>
        </w:rPr>
        <w:t>а</w:t>
      </w:r>
    </w:p>
    <w:p w:rsidR="001234DF" w:rsidRPr="0017326B" w:rsidRDefault="001234DF" w:rsidP="001234DF">
      <w:pPr>
        <w:rPr>
          <w:sz w:val="28"/>
          <w:szCs w:val="28"/>
        </w:rPr>
      </w:pPr>
    </w:p>
    <w:p w:rsidR="00896BDD" w:rsidRDefault="00896BDD" w:rsidP="001234DF">
      <w:pPr>
        <w:keepNext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896BDD" w:rsidRPr="001234DF" w:rsidRDefault="00896BDD" w:rsidP="001234D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2.1. 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1234DF">
        <w:rPr>
          <w:b/>
          <w:sz w:val="28"/>
          <w:szCs w:val="28"/>
          <w:u w:val="single"/>
        </w:rPr>
        <w:t xml:space="preserve"> О</w:t>
      </w:r>
      <w:r w:rsidR="001234DF" w:rsidRPr="003E2BE0">
        <w:rPr>
          <w:b/>
          <w:sz w:val="28"/>
          <w:szCs w:val="28"/>
          <w:u w:val="single"/>
        </w:rPr>
        <w:t>бразование</w:t>
      </w:r>
    </w:p>
    <w:p w:rsidR="00896BDD" w:rsidRPr="001234DF" w:rsidRDefault="00896BDD" w:rsidP="0025135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2.2. Виды оказываемых услуг  </w:t>
      </w:r>
      <w:r w:rsidR="001234DF">
        <w:rPr>
          <w:b/>
          <w:sz w:val="28"/>
          <w:szCs w:val="28"/>
          <w:u w:val="single"/>
        </w:rPr>
        <w:t>Р</w:t>
      </w:r>
      <w:r w:rsidR="001234DF" w:rsidRPr="003E2BE0">
        <w:rPr>
          <w:b/>
          <w:sz w:val="28"/>
          <w:szCs w:val="28"/>
          <w:u w:val="single"/>
        </w:rPr>
        <w:t>еализация образовательной программы на основе Федерального государственного образовательного стандарта дошкольного образования, присмотр и уход за детьми, оказание консультативной и методической помощи родителям(законным представителям) по вопросам воспитания, обучения и развития их детей</w:t>
      </w:r>
      <w:r w:rsidR="001234DF">
        <w:rPr>
          <w:b/>
          <w:sz w:val="28"/>
          <w:szCs w:val="28"/>
          <w:u w:val="single"/>
        </w:rPr>
        <w:t>.</w:t>
      </w:r>
    </w:p>
    <w:p w:rsidR="00896BDD" w:rsidRDefault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t>2.3. Форма оказания услуг: (на объекте, с длительным пребыванием, в т.ч. проживанием, на дому, дистанционно)</w:t>
      </w:r>
      <w:r w:rsidR="001234DF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 пребыванием с 7.00 час. до 19.00 час., выходные: суббота, воскресенье, праздничные дни.</w:t>
      </w:r>
    </w:p>
    <w:p w:rsidR="00896BDD" w:rsidRPr="001234DF" w:rsidRDefault="00896BD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2.4. Категории обслуживаемого населения по возрасту: (дети, взрослые трудоспособного возраста, пожилые; все возрастные категории)</w:t>
      </w:r>
      <w:r w:rsidR="001234DF" w:rsidRPr="001234DF">
        <w:rPr>
          <w:b/>
          <w:sz w:val="28"/>
          <w:szCs w:val="28"/>
          <w:u w:val="single"/>
        </w:rPr>
        <w:t xml:space="preserve"> </w:t>
      </w:r>
      <w:r w:rsidR="001234DF" w:rsidRPr="003E2BE0">
        <w:rPr>
          <w:b/>
          <w:sz w:val="28"/>
          <w:szCs w:val="28"/>
          <w:u w:val="single"/>
        </w:rPr>
        <w:t>дети дошкольного возраста с 2 до 7 лет</w:t>
      </w:r>
    </w:p>
    <w:p w:rsidR="00896BDD" w:rsidRPr="00896BDD" w:rsidRDefault="00896BDD">
      <w:pPr>
        <w:jc w:val="both"/>
        <w:rPr>
          <w:b/>
          <w:sz w:val="28"/>
          <w:szCs w:val="28"/>
          <w:u w:val="single"/>
        </w:rPr>
      </w:pPr>
      <w:r w:rsidRPr="001D3BCD">
        <w:rPr>
          <w:sz w:val="28"/>
          <w:szCs w:val="28"/>
        </w:rPr>
        <w:t xml:space="preserve"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1D3BCD">
        <w:rPr>
          <w:b/>
          <w:sz w:val="28"/>
          <w:szCs w:val="28"/>
          <w:u w:val="single"/>
        </w:rPr>
        <w:t>нет</w:t>
      </w:r>
    </w:p>
    <w:p w:rsidR="00896BDD" w:rsidRPr="001D3BCD" w:rsidRDefault="00896BDD" w:rsidP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1D3BCD">
        <w:rPr>
          <w:sz w:val="28"/>
          <w:szCs w:val="28"/>
        </w:rPr>
        <w:t xml:space="preserve">Плановая мощность: посещаемость (количество обслуживаемых в день), вместимость, пропускная способность  </w:t>
      </w:r>
      <w:r w:rsidRPr="001D3BCD">
        <w:rPr>
          <w:b/>
          <w:sz w:val="28"/>
          <w:szCs w:val="28"/>
          <w:u w:val="single"/>
        </w:rPr>
        <w:t>272</w:t>
      </w:r>
      <w:r w:rsidRPr="001D3BCD">
        <w:rPr>
          <w:b/>
          <w:sz w:val="28"/>
          <w:szCs w:val="28"/>
        </w:rPr>
        <w:t xml:space="preserve"> ребенка</w:t>
      </w:r>
    </w:p>
    <w:p w:rsidR="00896BDD" w:rsidRPr="0025135F" w:rsidRDefault="00896BDD" w:rsidP="00896BDD">
      <w:pPr>
        <w:jc w:val="both"/>
        <w:rPr>
          <w:b/>
          <w:sz w:val="28"/>
          <w:szCs w:val="28"/>
          <w:u w:val="single"/>
        </w:rPr>
      </w:pPr>
      <w:r w:rsidRPr="001D3BCD">
        <w:rPr>
          <w:sz w:val="28"/>
          <w:szCs w:val="28"/>
        </w:rPr>
        <w:t xml:space="preserve">2.7. Участие в исполнении ИПР инвалида, ребенка-инвалида (да, нет) </w:t>
      </w:r>
      <w:r w:rsidR="001D3BCD">
        <w:rPr>
          <w:b/>
          <w:sz w:val="28"/>
          <w:szCs w:val="28"/>
          <w:u w:val="single"/>
        </w:rPr>
        <w:t>да</w:t>
      </w:r>
    </w:p>
    <w:p w:rsidR="00896BDD" w:rsidRDefault="00896BDD" w:rsidP="00896BDD">
      <w:pPr>
        <w:jc w:val="both"/>
        <w:rPr>
          <w:sz w:val="28"/>
          <w:szCs w:val="28"/>
        </w:rPr>
      </w:pPr>
    </w:p>
    <w:p w:rsidR="00896BDD" w:rsidRDefault="00896BD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 для инвалидов</w:t>
      </w:r>
      <w:r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896BDD" w:rsidRDefault="00896B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896BDD" w:rsidRDefault="00896BDD" w:rsidP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</w:p>
    <w:p w:rsidR="00896BDD" w:rsidRPr="003E2BE0" w:rsidRDefault="00896BDD" w:rsidP="00896BDD">
      <w:pPr>
        <w:jc w:val="both"/>
        <w:rPr>
          <w:b/>
          <w:sz w:val="28"/>
          <w:szCs w:val="28"/>
        </w:rPr>
      </w:pPr>
      <w:r w:rsidRPr="003E2BE0">
        <w:rPr>
          <w:b/>
          <w:sz w:val="28"/>
          <w:szCs w:val="28"/>
        </w:rPr>
        <w:t>Маршрутное такси № 32</w:t>
      </w:r>
      <w:r w:rsidR="0025135F">
        <w:rPr>
          <w:b/>
          <w:sz w:val="28"/>
          <w:szCs w:val="28"/>
        </w:rPr>
        <w:t>,</w:t>
      </w:r>
      <w:r w:rsidRPr="003E2BE0">
        <w:rPr>
          <w:b/>
          <w:sz w:val="28"/>
          <w:szCs w:val="28"/>
        </w:rPr>
        <w:t xml:space="preserve"> № 35</w:t>
      </w:r>
    </w:p>
    <w:p w:rsidR="00896BDD" w:rsidRPr="003E2BE0" w:rsidRDefault="00896BDD" w:rsidP="00896BDD">
      <w:pPr>
        <w:jc w:val="both"/>
        <w:rPr>
          <w:b/>
          <w:sz w:val="28"/>
          <w:szCs w:val="28"/>
        </w:rPr>
      </w:pPr>
      <w:r w:rsidRPr="003E2BE0">
        <w:rPr>
          <w:b/>
          <w:sz w:val="28"/>
          <w:szCs w:val="28"/>
        </w:rPr>
        <w:t xml:space="preserve">Остановка: Первомайская </w:t>
      </w:r>
      <w:r w:rsidR="0025135F">
        <w:rPr>
          <w:b/>
          <w:sz w:val="28"/>
          <w:szCs w:val="28"/>
        </w:rPr>
        <w:t xml:space="preserve">д. </w:t>
      </w:r>
      <w:r w:rsidRPr="003E2BE0">
        <w:rPr>
          <w:b/>
          <w:sz w:val="28"/>
          <w:szCs w:val="28"/>
        </w:rPr>
        <w:t>5</w:t>
      </w:r>
    </w:p>
    <w:p w:rsidR="00896BDD" w:rsidRPr="00D16946" w:rsidRDefault="00896BDD" w:rsidP="00D16946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25135F">
        <w:rPr>
          <w:b/>
          <w:sz w:val="28"/>
          <w:szCs w:val="28"/>
          <w:u w:val="single"/>
        </w:rPr>
        <w:t>нет</w:t>
      </w:r>
      <w:r>
        <w:rPr>
          <w:sz w:val="28"/>
          <w:szCs w:val="28"/>
        </w:rPr>
        <w:br/>
      </w:r>
    </w:p>
    <w:p w:rsidR="00896BDD" w:rsidRDefault="00896BDD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896BDD" w:rsidRPr="00896BDD" w:rsidRDefault="00896BDD">
      <w:pPr>
        <w:tabs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 w:rsidRPr="00896BDD">
        <w:rPr>
          <w:b/>
          <w:sz w:val="28"/>
          <w:szCs w:val="28"/>
        </w:rPr>
        <w:t>200 м</w:t>
      </w:r>
    </w:p>
    <w:p w:rsidR="00896BDD" w:rsidRPr="00896BDD" w:rsidRDefault="00896BDD">
      <w:pPr>
        <w:tabs>
          <w:tab w:val="center" w:pos="4962"/>
          <w:tab w:val="left" w:pos="6237"/>
        </w:tabs>
        <w:rPr>
          <w:b/>
          <w:sz w:val="28"/>
          <w:szCs w:val="28"/>
        </w:rPr>
      </w:pPr>
      <w:r>
        <w:rPr>
          <w:sz w:val="28"/>
          <w:szCs w:val="28"/>
        </w:rPr>
        <w:t>3.2.2. время движения (</w:t>
      </w:r>
      <w:r w:rsidRPr="00896BDD">
        <w:rPr>
          <w:sz w:val="28"/>
          <w:szCs w:val="28"/>
        </w:rPr>
        <w:t>пешком)</w:t>
      </w:r>
      <w:r w:rsidR="0025135F">
        <w:rPr>
          <w:b/>
          <w:sz w:val="28"/>
          <w:szCs w:val="28"/>
        </w:rPr>
        <w:t xml:space="preserve">     5</w:t>
      </w:r>
      <w:r w:rsidRPr="00896BDD">
        <w:rPr>
          <w:b/>
          <w:sz w:val="28"/>
          <w:szCs w:val="28"/>
        </w:rPr>
        <w:tab/>
        <w:t>мин.</w:t>
      </w:r>
    </w:p>
    <w:p w:rsidR="00896BDD" w:rsidRDefault="00896BDD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>
        <w:rPr>
          <w:i/>
          <w:iCs/>
          <w:sz w:val="28"/>
          <w:szCs w:val="28"/>
        </w:rPr>
        <w:t>да, нет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br/>
      </w:r>
    </w:p>
    <w:p w:rsidR="00896BDD" w:rsidRDefault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 Перекрестки: </w:t>
      </w:r>
      <w:r>
        <w:rPr>
          <w:i/>
          <w:iCs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896BDD">
        <w:rPr>
          <w:b/>
          <w:iCs/>
          <w:sz w:val="28"/>
          <w:szCs w:val="28"/>
        </w:rPr>
        <w:t>нет</w:t>
      </w:r>
    </w:p>
    <w:p w:rsidR="00896BDD" w:rsidRDefault="0089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 xml:space="preserve">акустическая, тактильная, визуальная; </w:t>
      </w:r>
      <w:r w:rsidRPr="00896BDD">
        <w:rPr>
          <w:b/>
          <w:iCs/>
          <w:sz w:val="28"/>
          <w:szCs w:val="28"/>
        </w:rPr>
        <w:t>нет</w:t>
      </w:r>
    </w:p>
    <w:p w:rsidR="00896BDD" w:rsidRPr="00896BDD" w:rsidRDefault="00896B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>
        <w:rPr>
          <w:i/>
          <w:iCs/>
          <w:sz w:val="28"/>
          <w:szCs w:val="28"/>
        </w:rPr>
        <w:t xml:space="preserve">есть, </w:t>
      </w:r>
      <w:r w:rsidRPr="00896BDD">
        <w:rPr>
          <w:b/>
          <w:iCs/>
          <w:sz w:val="28"/>
          <w:szCs w:val="28"/>
        </w:rPr>
        <w:t>нет</w:t>
      </w:r>
      <w:r w:rsidRPr="00896BDD">
        <w:rPr>
          <w:b/>
          <w:sz w:val="28"/>
          <w:szCs w:val="28"/>
        </w:rPr>
        <w:t xml:space="preserve"> </w:t>
      </w:r>
    </w:p>
    <w:p w:rsidR="00896BDD" w:rsidRPr="00D16946" w:rsidRDefault="00896BDD" w:rsidP="00896BDD">
      <w:pPr>
        <w:tabs>
          <w:tab w:val="right" w:pos="326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iCs/>
          <w:sz w:val="28"/>
          <w:szCs w:val="28"/>
        </w:rPr>
        <w:t xml:space="preserve">да, </w:t>
      </w:r>
      <w:r w:rsidRPr="00896BDD">
        <w:rPr>
          <w:b/>
          <w:iCs/>
          <w:sz w:val="28"/>
          <w:szCs w:val="28"/>
        </w:rPr>
        <w:t>нет</w:t>
      </w:r>
      <w:r>
        <w:rPr>
          <w:i/>
          <w:iCs/>
          <w:sz w:val="28"/>
          <w:szCs w:val="28"/>
        </w:rPr>
        <w:t xml:space="preserve"> </w:t>
      </w:r>
    </w:p>
    <w:p w:rsidR="00896BDD" w:rsidRDefault="00896BDD" w:rsidP="00896BDD">
      <w:pPr>
        <w:tabs>
          <w:tab w:val="right" w:pos="326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 Вариант организации доступности ОСИ </w:t>
      </w:r>
      <w:r>
        <w:rPr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896BDD" w:rsidRPr="007A01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6BDD" w:rsidRPr="007A01E9" w:rsidRDefault="00896BDD">
            <w:pPr>
              <w:ind w:left="-13" w:right="-127" w:hanging="110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№</w:t>
            </w:r>
          </w:p>
          <w:p w:rsidR="00896BDD" w:rsidRPr="007A01E9" w:rsidRDefault="00896BDD">
            <w:pPr>
              <w:ind w:left="-13" w:right="-127" w:hanging="110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591" w:type="dxa"/>
            <w:vAlign w:val="center"/>
          </w:tcPr>
          <w:p w:rsidR="00896BDD" w:rsidRPr="007A01E9" w:rsidRDefault="00896BD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Категория инвалидов</w:t>
            </w:r>
          </w:p>
          <w:p w:rsidR="00896BDD" w:rsidRPr="007A01E9" w:rsidRDefault="00896BD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896BDD" w:rsidRPr="007A01E9" w:rsidRDefault="00896BD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7A01E9">
              <w:rPr>
                <w:rFonts w:eastAsiaTheme="minorEastAsia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A01E9">
              <w:rPr>
                <w:rFonts w:eastAsiaTheme="minorEastAsia"/>
                <w:color w:val="000000"/>
                <w:sz w:val="24"/>
                <w:szCs w:val="24"/>
              </w:rPr>
              <w:t>ВНД</w:t>
            </w: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A01E9">
              <w:rPr>
                <w:rFonts w:eastAsiaTheme="minorEastAsia"/>
                <w:color w:val="000000"/>
                <w:sz w:val="24"/>
                <w:szCs w:val="24"/>
              </w:rPr>
              <w:t>ДУ</w:t>
            </w: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A01E9">
              <w:rPr>
                <w:rFonts w:eastAsiaTheme="minorEastAsia"/>
                <w:color w:val="000000"/>
                <w:sz w:val="24"/>
                <w:szCs w:val="24"/>
              </w:rPr>
              <w:t>ДУ</w:t>
            </w: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A01E9">
              <w:rPr>
                <w:rFonts w:eastAsiaTheme="minorEastAsia"/>
                <w:color w:val="000000"/>
                <w:sz w:val="24"/>
                <w:szCs w:val="24"/>
              </w:rPr>
              <w:t>А</w:t>
            </w:r>
          </w:p>
        </w:tc>
      </w:tr>
      <w:tr w:rsidR="00E03F0D" w:rsidRPr="007A01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03F0D" w:rsidRPr="007A01E9" w:rsidRDefault="00E03F0D">
            <w:pPr>
              <w:ind w:firstLine="53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E03F0D" w:rsidRPr="007A01E9" w:rsidRDefault="00E03F0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E03F0D" w:rsidRPr="007A01E9" w:rsidRDefault="00E03F0D" w:rsidP="00482EF3">
            <w:pPr>
              <w:snapToGrid w:val="0"/>
              <w:ind w:firstLine="5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A01E9">
              <w:rPr>
                <w:rFonts w:eastAsiaTheme="minorEastAsia"/>
                <w:color w:val="000000"/>
                <w:sz w:val="24"/>
                <w:szCs w:val="24"/>
              </w:rPr>
              <w:t>А</w:t>
            </w:r>
          </w:p>
        </w:tc>
      </w:tr>
    </w:tbl>
    <w:p w:rsidR="00896BDD" w:rsidRDefault="00896BDD">
      <w:pPr>
        <w:spacing w:before="6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вариантов: “А”, “Б”, “ДУ”, “ВНД”.</w:t>
      </w:r>
    </w:p>
    <w:p w:rsidR="00896BDD" w:rsidRDefault="00896BDD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Управленческое решение </w:t>
      </w:r>
      <w:r>
        <w:rPr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564"/>
        <w:gridCol w:w="4536"/>
      </w:tblGrid>
      <w:tr w:rsidR="00896BDD" w:rsidRPr="007A01E9" w:rsidTr="007D2B65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vAlign w:val="center"/>
          </w:tcPr>
          <w:p w:rsidR="00896BDD" w:rsidRPr="007A01E9" w:rsidRDefault="00896BD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4564" w:type="dxa"/>
            <w:vAlign w:val="center"/>
          </w:tcPr>
          <w:p w:rsidR="00896BDD" w:rsidRPr="007A01E9" w:rsidRDefault="00896BDD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Основные структурно-функциональные</w:t>
            </w:r>
            <w:r w:rsidRPr="007A01E9">
              <w:rPr>
                <w:rFonts w:eastAsiaTheme="minorEastAsia"/>
                <w:sz w:val="28"/>
                <w:szCs w:val="28"/>
              </w:rPr>
              <w:br/>
              <w:t>зоны объекта</w:t>
            </w:r>
          </w:p>
        </w:tc>
        <w:tc>
          <w:tcPr>
            <w:tcW w:w="4536" w:type="dxa"/>
            <w:vAlign w:val="center"/>
          </w:tcPr>
          <w:p w:rsidR="00896BDD" w:rsidRPr="007A01E9" w:rsidRDefault="00896BDD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Рекомендации по адаптации объекта</w:t>
            </w:r>
            <w:r w:rsidRPr="007A01E9">
              <w:rPr>
                <w:rFonts w:eastAsiaTheme="minorEastAsia"/>
                <w:sz w:val="28"/>
                <w:szCs w:val="28"/>
              </w:rPr>
              <w:br/>
              <w:t>(вид работы)*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Устройство съездов на тротуар, установка визуальной информации, тактильных обозначений </w:t>
            </w:r>
            <w:r w:rsidR="00013335" w:rsidRPr="007A01E9">
              <w:rPr>
                <w:rFonts w:eastAsiaTheme="minorEastAsia"/>
                <w:color w:val="auto"/>
                <w:sz w:val="28"/>
                <w:szCs w:val="28"/>
              </w:rPr>
              <w:t>(</w:t>
            </w:r>
          </w:p>
          <w:p w:rsidR="007D2B65" w:rsidRPr="007A01E9" w:rsidRDefault="007D2B65" w:rsidP="00572228">
            <w:pPr>
              <w:ind w:left="57" w:firstLine="26"/>
              <w:rPr>
                <w:rFonts w:eastAsiaTheme="minorEastAsia"/>
                <w:sz w:val="28"/>
                <w:szCs w:val="28"/>
              </w:rPr>
            </w:pP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Вход (входы) в здание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Изготовление и установка табличек на языке Брайля и написанных выпуклым шрифтом 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Путь (пути) движения внутри здания</w:t>
            </w:r>
            <w:r w:rsidRPr="007A01E9">
              <w:rPr>
                <w:rFonts w:eastAsiaTheme="minorEastAsia"/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Установка тактильных табличек, направляющих поручней 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Установка тактильных табличек и направляющих полос 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Установка опорных поручней, кнопки вызова, тактильных обозначений 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Система информации на объекте</w:t>
            </w:r>
            <w:r w:rsidRPr="007A01E9">
              <w:rPr>
                <w:rFonts w:eastAsiaTheme="minorEastAsia"/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Необходимо внести изменения в программу, </w:t>
            </w:r>
          </w:p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изготовление и установка табличек 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 xml:space="preserve">Пути движения  к объекту (от </w:t>
            </w:r>
            <w:r w:rsidRPr="007A01E9">
              <w:rPr>
                <w:rFonts w:eastAsiaTheme="minorEastAsia"/>
                <w:sz w:val="28"/>
                <w:szCs w:val="28"/>
              </w:rPr>
              <w:lastRenderedPageBreak/>
              <w:t>остановки транспорта)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lastRenderedPageBreak/>
              <w:t xml:space="preserve">Ремонт асфальтового покрытия, </w:t>
            </w:r>
            <w:r w:rsidRPr="007A01E9">
              <w:rPr>
                <w:rFonts w:eastAsiaTheme="minorEastAsia"/>
                <w:color w:val="auto"/>
                <w:sz w:val="28"/>
                <w:szCs w:val="28"/>
              </w:rPr>
              <w:lastRenderedPageBreak/>
              <w:t xml:space="preserve">устройство съездов с тротуара, мест отдыха (лавочки) </w:t>
            </w:r>
          </w:p>
        </w:tc>
      </w:tr>
      <w:tr w:rsidR="007D2B65" w:rsidRPr="007A01E9" w:rsidTr="007D2B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7D2B65" w:rsidRPr="007A01E9" w:rsidRDefault="007D2B65">
            <w:pPr>
              <w:ind w:firstLine="26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4564" w:type="dxa"/>
            <w:vAlign w:val="center"/>
          </w:tcPr>
          <w:p w:rsidR="007D2B65" w:rsidRPr="007A01E9" w:rsidRDefault="007D2B65">
            <w:pPr>
              <w:spacing w:before="240" w:after="240"/>
              <w:ind w:firstLine="28"/>
              <w:jc w:val="center"/>
              <w:rPr>
                <w:rFonts w:eastAsiaTheme="minorEastAsia"/>
                <w:sz w:val="28"/>
                <w:szCs w:val="28"/>
              </w:rPr>
            </w:pPr>
            <w:r w:rsidRPr="007A01E9">
              <w:rPr>
                <w:rFonts w:eastAsiaTheme="minorEastAsia"/>
                <w:sz w:val="28"/>
                <w:szCs w:val="28"/>
              </w:rPr>
              <w:t>Все зоны и участки</w:t>
            </w:r>
          </w:p>
        </w:tc>
        <w:tc>
          <w:tcPr>
            <w:tcW w:w="4536" w:type="dxa"/>
          </w:tcPr>
          <w:p w:rsidR="007D2B65" w:rsidRPr="007A01E9" w:rsidRDefault="007D2B65" w:rsidP="00572228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 w:rsidRPr="007A01E9">
              <w:rPr>
                <w:rFonts w:eastAsiaTheme="minorEastAsia"/>
                <w:color w:val="auto"/>
                <w:sz w:val="28"/>
                <w:szCs w:val="28"/>
              </w:rPr>
              <w:t xml:space="preserve">Установка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 звукового оповещения о приеме </w:t>
            </w:r>
          </w:p>
        </w:tc>
      </w:tr>
    </w:tbl>
    <w:p w:rsidR="00896BDD" w:rsidRDefault="00896BDD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896BDD" w:rsidRDefault="00896B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Размещение информации на Карте доступности субъекта Российской Федерации согласовано  </w:t>
      </w:r>
    </w:p>
    <w:p w:rsidR="00896BDD" w:rsidRDefault="00896BDD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896BDD" w:rsidRDefault="00896BDD">
      <w:pPr>
        <w:rPr>
          <w:sz w:val="28"/>
          <w:szCs w:val="28"/>
        </w:rPr>
      </w:pPr>
    </w:p>
    <w:sectPr w:rsidR="00896BDD">
      <w:headerReference w:type="default" r:id="rId7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E9" w:rsidRDefault="007A01E9">
      <w:r>
        <w:separator/>
      </w:r>
    </w:p>
  </w:endnote>
  <w:endnote w:type="continuationSeparator" w:id="0">
    <w:p w:rsidR="007A01E9" w:rsidRDefault="007A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E9" w:rsidRDefault="007A01E9">
      <w:r>
        <w:separator/>
      </w:r>
    </w:p>
  </w:footnote>
  <w:footnote w:type="continuationSeparator" w:id="0">
    <w:p w:rsidR="007A01E9" w:rsidRDefault="007A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D" w:rsidRDefault="00896BDD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DF"/>
    <w:rsid w:val="00013335"/>
    <w:rsid w:val="000F581E"/>
    <w:rsid w:val="001234DF"/>
    <w:rsid w:val="0017326B"/>
    <w:rsid w:val="001D3BCD"/>
    <w:rsid w:val="001D4DED"/>
    <w:rsid w:val="002034F2"/>
    <w:rsid w:val="0022394C"/>
    <w:rsid w:val="0025135F"/>
    <w:rsid w:val="002A7A5C"/>
    <w:rsid w:val="002D4BC9"/>
    <w:rsid w:val="003E2BE0"/>
    <w:rsid w:val="00482EF3"/>
    <w:rsid w:val="00572228"/>
    <w:rsid w:val="007A01E9"/>
    <w:rsid w:val="007D2B65"/>
    <w:rsid w:val="00820FC9"/>
    <w:rsid w:val="00896BDD"/>
    <w:rsid w:val="00A725C5"/>
    <w:rsid w:val="00B8341A"/>
    <w:rsid w:val="00BA6D15"/>
    <w:rsid w:val="00BD12ED"/>
    <w:rsid w:val="00BD6C6A"/>
    <w:rsid w:val="00D16946"/>
    <w:rsid w:val="00E03F0D"/>
    <w:rsid w:val="00FC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D2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Company>КонсультантПлюс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DOU-84</cp:lastModifiedBy>
  <cp:revision>2</cp:revision>
  <cp:lastPrinted>2016-11-22T03:34:00Z</cp:lastPrinted>
  <dcterms:created xsi:type="dcterms:W3CDTF">2016-12-19T09:08:00Z</dcterms:created>
  <dcterms:modified xsi:type="dcterms:W3CDTF">2016-12-19T09:08:00Z</dcterms:modified>
</cp:coreProperties>
</file>